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8B49C" w14:textId="77777777" w:rsidR="00F2123A" w:rsidRP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4C458F13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r w:rsidR="00780A5B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8" w:history="1">
        <w:r w:rsidR="00780A5B" w:rsidRPr="00F53393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pgonzalez@ferochi.cl</w:t>
        </w:r>
      </w:hyperlink>
      <w:r w:rsidR="00780A5B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con copia a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238EB3E8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015C1276" w14:textId="77777777" w:rsidTr="00024979">
        <w:tc>
          <w:tcPr>
            <w:tcW w:w="1344" w:type="dxa"/>
          </w:tcPr>
          <w:p w14:paraId="34988341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59F02263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6C641EA2" w14:textId="4221CB3B" w:rsidR="00C8708A" w:rsidRPr="00F2123A" w:rsidRDefault="00D629D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2022-2023</w:t>
            </w:r>
          </w:p>
        </w:tc>
        <w:tc>
          <w:tcPr>
            <w:tcW w:w="1984" w:type="dxa"/>
            <w:gridSpan w:val="2"/>
          </w:tcPr>
          <w:p w14:paraId="57F8118E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62C65338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6D7374FD" w14:textId="126DF60C" w:rsidR="00C8708A" w:rsidRPr="00F2123A" w:rsidRDefault="00D629D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14-15 enero 2023</w:t>
            </w:r>
          </w:p>
        </w:tc>
      </w:tr>
      <w:tr w:rsidR="00C8708A" w:rsidRPr="00F2123A" w14:paraId="55BE6731" w14:textId="77777777" w:rsidTr="00024979">
        <w:tc>
          <w:tcPr>
            <w:tcW w:w="3387" w:type="dxa"/>
            <w:gridSpan w:val="5"/>
          </w:tcPr>
          <w:p w14:paraId="443CF8C8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7220E82C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7377CB47" w14:textId="0486F3E5" w:rsidR="00C8708A" w:rsidRPr="00F2123A" w:rsidRDefault="00D629D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Interclubes</w:t>
            </w:r>
            <w:proofErr w:type="spellEnd"/>
            <w:r>
              <w:rPr>
                <w:rFonts w:asciiTheme="minorHAnsi" w:hAnsiTheme="minorHAnsi"/>
                <w:lang w:val="es-ES_tradnl"/>
              </w:rPr>
              <w:t xml:space="preserve"> 3 series</w:t>
            </w:r>
          </w:p>
        </w:tc>
      </w:tr>
      <w:tr w:rsidR="00C8708A" w:rsidRPr="00F2123A" w14:paraId="787326BF" w14:textId="77777777" w:rsidTr="00024979">
        <w:tc>
          <w:tcPr>
            <w:tcW w:w="4947" w:type="dxa"/>
            <w:gridSpan w:val="7"/>
          </w:tcPr>
          <w:p w14:paraId="04899B25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2E1193D7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736157D3" w14:textId="2101B858" w:rsidR="00C8708A" w:rsidRPr="00F2123A" w:rsidRDefault="00D629D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San Vicente de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Taguatagua</w:t>
            </w:r>
            <w:proofErr w:type="spellEnd"/>
          </w:p>
        </w:tc>
      </w:tr>
      <w:tr w:rsidR="00024979" w:rsidRPr="00F2123A" w14:paraId="621FD0D0" w14:textId="77777777" w:rsidTr="00024979">
        <w:tc>
          <w:tcPr>
            <w:tcW w:w="2537" w:type="dxa"/>
            <w:gridSpan w:val="3"/>
          </w:tcPr>
          <w:p w14:paraId="74A25935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13452EC8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020711E" w14:textId="5819BE00" w:rsidR="00024979" w:rsidRPr="00F2123A" w:rsidRDefault="00D629D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Claudio Del Campo Vega</w:t>
            </w:r>
          </w:p>
        </w:tc>
        <w:tc>
          <w:tcPr>
            <w:tcW w:w="1417" w:type="dxa"/>
            <w:gridSpan w:val="3"/>
          </w:tcPr>
          <w:p w14:paraId="57A06A28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0156DB4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111E5ED2" w14:textId="13F1CDA6" w:rsidR="00024979" w:rsidRPr="00F2123A" w:rsidRDefault="00D629D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999459809</w:t>
            </w:r>
          </w:p>
        </w:tc>
        <w:tc>
          <w:tcPr>
            <w:tcW w:w="2126" w:type="dxa"/>
          </w:tcPr>
          <w:p w14:paraId="55285C41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08680BC6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1A985C76" w14:textId="75878C17" w:rsidR="00024979" w:rsidRPr="00F2123A" w:rsidRDefault="00D629D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419.000</w:t>
            </w:r>
          </w:p>
        </w:tc>
      </w:tr>
      <w:tr w:rsidR="00024979" w:rsidRPr="00F2123A" w14:paraId="5C8A47FA" w14:textId="77777777" w:rsidTr="00024979">
        <w:tc>
          <w:tcPr>
            <w:tcW w:w="2537" w:type="dxa"/>
            <w:gridSpan w:val="3"/>
          </w:tcPr>
          <w:p w14:paraId="799AB35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3EE02E5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95F5A29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A12AF7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9E2102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5093145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35803BD3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1383EEE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77131A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6A9EBFD5" w14:textId="77777777" w:rsidTr="00024979">
        <w:tc>
          <w:tcPr>
            <w:tcW w:w="2537" w:type="dxa"/>
            <w:gridSpan w:val="3"/>
          </w:tcPr>
          <w:p w14:paraId="3FF8352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301B481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1A9AC6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054752D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C41EC2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80C88A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03E34045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4025432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708CF4F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60B98AC6" w14:textId="77777777" w:rsidTr="00024979">
        <w:tc>
          <w:tcPr>
            <w:tcW w:w="2537" w:type="dxa"/>
            <w:gridSpan w:val="3"/>
          </w:tcPr>
          <w:p w14:paraId="6732446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0E768D6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51AFFB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7D190F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2DB1FF2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09695A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4BF8AFCA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1E7CBD1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326ED3A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69B2D546" w14:textId="77777777" w:rsidTr="00024979">
        <w:tc>
          <w:tcPr>
            <w:tcW w:w="2537" w:type="dxa"/>
            <w:gridSpan w:val="3"/>
          </w:tcPr>
          <w:p w14:paraId="490DAC1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2C90BAB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758B53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312C963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68B54E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7A461AF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6E850371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7FE1E92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18BB6F8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5C73097F" w14:textId="77777777" w:rsidTr="00024979">
        <w:tc>
          <w:tcPr>
            <w:tcW w:w="2537" w:type="dxa"/>
            <w:gridSpan w:val="3"/>
          </w:tcPr>
          <w:p w14:paraId="0CACDDF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5ECBDFB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E513B0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D5352F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20A1ACA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7568AED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4C07A4AD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5C455A6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6BA9642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725BBACF" w14:textId="77777777" w:rsidTr="00024979">
        <w:tc>
          <w:tcPr>
            <w:tcW w:w="2537" w:type="dxa"/>
            <w:gridSpan w:val="3"/>
          </w:tcPr>
          <w:p w14:paraId="4440404D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6FEFAAC7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8778835" w14:textId="7E809FCB" w:rsidR="007F0ADE" w:rsidRPr="00F2123A" w:rsidRDefault="00D629D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Juan Reyes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Avila</w:t>
            </w:r>
            <w:proofErr w:type="spellEnd"/>
          </w:p>
        </w:tc>
        <w:tc>
          <w:tcPr>
            <w:tcW w:w="1417" w:type="dxa"/>
            <w:gridSpan w:val="3"/>
          </w:tcPr>
          <w:p w14:paraId="7CB13317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3501F164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69662DF" w14:textId="749BD59E" w:rsidR="007F0ADE" w:rsidRPr="00F2123A" w:rsidRDefault="00D629D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43369-1</w:t>
            </w:r>
          </w:p>
        </w:tc>
      </w:tr>
      <w:tr w:rsidR="00DE456F" w:rsidRPr="00F2123A" w14:paraId="2C31162F" w14:textId="77777777" w:rsidTr="00024979">
        <w:tc>
          <w:tcPr>
            <w:tcW w:w="2537" w:type="dxa"/>
            <w:gridSpan w:val="3"/>
          </w:tcPr>
          <w:p w14:paraId="441A811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47D682B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B61143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650B61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0165F70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3FC2B89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2BC1BB2B" w14:textId="77777777" w:rsidTr="00024979">
        <w:tc>
          <w:tcPr>
            <w:tcW w:w="2537" w:type="dxa"/>
            <w:gridSpan w:val="3"/>
          </w:tcPr>
          <w:p w14:paraId="722CE26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3EF5DD96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9429370" w14:textId="3BF07B0A" w:rsidR="00DE456F" w:rsidRPr="00F2123A" w:rsidRDefault="00D629D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Pablo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Lucaveche</w:t>
            </w:r>
            <w:proofErr w:type="spellEnd"/>
          </w:p>
        </w:tc>
        <w:tc>
          <w:tcPr>
            <w:tcW w:w="1417" w:type="dxa"/>
            <w:gridSpan w:val="3"/>
          </w:tcPr>
          <w:p w14:paraId="0A1F28A0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68663C31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35201B3D" w14:textId="52DAF8BE" w:rsidR="00DE456F" w:rsidRPr="00F2123A" w:rsidRDefault="00D629D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992220083</w:t>
            </w:r>
          </w:p>
        </w:tc>
      </w:tr>
      <w:tr w:rsidR="00BE6751" w:rsidRPr="00F2123A" w14:paraId="64CCA499" w14:textId="77777777" w:rsidTr="00024979">
        <w:tc>
          <w:tcPr>
            <w:tcW w:w="2537" w:type="dxa"/>
            <w:gridSpan w:val="3"/>
          </w:tcPr>
          <w:p w14:paraId="42362974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32E10FE6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F2BAC57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497F71E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39408A59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7C08485A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5D72BABC" w14:textId="77777777" w:rsidTr="00024979">
        <w:tc>
          <w:tcPr>
            <w:tcW w:w="2537" w:type="dxa"/>
            <w:gridSpan w:val="3"/>
          </w:tcPr>
          <w:p w14:paraId="19D35DD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5CC30BC4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1A74D2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4A486B33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574551A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195B44FF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1806216A" w14:textId="77777777" w:rsidTr="00024979">
        <w:tc>
          <w:tcPr>
            <w:tcW w:w="2537" w:type="dxa"/>
            <w:gridSpan w:val="3"/>
          </w:tcPr>
          <w:p w14:paraId="15729ECF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69431CE0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EB7A79F" w14:textId="0AB75A91" w:rsidR="00EB00E4" w:rsidRPr="00F2123A" w:rsidRDefault="00D629D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Mauricio Muñoz</w:t>
            </w:r>
          </w:p>
        </w:tc>
        <w:tc>
          <w:tcPr>
            <w:tcW w:w="1417" w:type="dxa"/>
            <w:gridSpan w:val="3"/>
          </w:tcPr>
          <w:p w14:paraId="76A66E54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69E3781C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5683C414" w14:textId="18881AA7" w:rsidR="00EB00E4" w:rsidRPr="00F2123A" w:rsidRDefault="006B702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+56-995190821</w:t>
            </w:r>
          </w:p>
        </w:tc>
      </w:tr>
      <w:tr w:rsidR="00EB00E4" w:rsidRPr="00F2123A" w14:paraId="0692A3C9" w14:textId="77777777" w:rsidTr="00024979">
        <w:tc>
          <w:tcPr>
            <w:tcW w:w="2537" w:type="dxa"/>
            <w:gridSpan w:val="3"/>
          </w:tcPr>
          <w:p w14:paraId="3E3C936F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34F0DE72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7927C14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9AEDBBD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430BEA5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D0EA9BE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C8708A" w:rsidRPr="00F2123A" w14:paraId="37D4DE3C" w14:textId="77777777" w:rsidTr="00024979">
        <w:tc>
          <w:tcPr>
            <w:tcW w:w="2537" w:type="dxa"/>
            <w:gridSpan w:val="3"/>
          </w:tcPr>
          <w:p w14:paraId="42A20D9E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</w:t>
            </w:r>
          </w:p>
        </w:tc>
        <w:tc>
          <w:tcPr>
            <w:tcW w:w="283" w:type="dxa"/>
          </w:tcPr>
          <w:p w14:paraId="5DF137B2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09F28494" w14:textId="376BBF9D" w:rsidR="00C8708A" w:rsidRPr="00F2123A" w:rsidRDefault="006B702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Mas de 300 personas</w:t>
            </w:r>
          </w:p>
        </w:tc>
      </w:tr>
      <w:tr w:rsidR="00C8708A" w:rsidRPr="00F2123A" w14:paraId="090A2C78" w14:textId="77777777" w:rsidTr="00024979">
        <w:tc>
          <w:tcPr>
            <w:tcW w:w="2537" w:type="dxa"/>
            <w:gridSpan w:val="3"/>
          </w:tcPr>
          <w:p w14:paraId="7C5E6DAC" w14:textId="77777777" w:rsidR="006A75F3" w:rsidRPr="00024979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Indique dónde se </w:t>
            </w:r>
            <w:proofErr w:type="spellStart"/>
            <w:proofErr w:type="gramStart"/>
            <w:r>
              <w:rPr>
                <w:rFonts w:asciiTheme="minorHAnsi" w:hAnsiTheme="minorHAnsi"/>
                <w:lang w:val="es-ES_tradnl"/>
              </w:rPr>
              <w:t>hospedó.el</w:t>
            </w:r>
            <w:proofErr w:type="spellEnd"/>
            <w:proofErr w:type="gramEnd"/>
            <w:r>
              <w:rPr>
                <w:rFonts w:asciiTheme="minorHAnsi" w:hAnsiTheme="minorHAnsi"/>
                <w:lang w:val="es-ES_tradnl"/>
              </w:rPr>
              <w:t xml:space="preserve"> Jurado</w:t>
            </w:r>
          </w:p>
        </w:tc>
        <w:tc>
          <w:tcPr>
            <w:tcW w:w="283" w:type="dxa"/>
          </w:tcPr>
          <w:p w14:paraId="4DA2636F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69CD6E37" w14:textId="77777777" w:rsidR="00C8708A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Hotel, residencial, etc. </w:t>
            </w:r>
          </w:p>
        </w:tc>
      </w:tr>
    </w:tbl>
    <w:p w14:paraId="6658AE11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731A9E09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14:paraId="5F2DB3A2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77512B22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7FF0BD05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51906AD1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2C5EB376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4"/>
        <w:gridCol w:w="1567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14:paraId="6F3E4C1F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4817800C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48981F7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0EFB8FD8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63C9F7C1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5632A059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54AC7F53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43FB40A4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18EBA55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23324183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5A0808B1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014260CC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6A881433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017BDB2C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0793E27B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4F6444B4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2BDCFBFB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89D71B5" w14:textId="5B5A82E2" w:rsidR="00C8708A" w:rsidRPr="00F2123A" w:rsidRDefault="006B702A" w:rsidP="00360E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 libre</w:t>
            </w:r>
          </w:p>
        </w:tc>
        <w:tc>
          <w:tcPr>
            <w:tcW w:w="1567" w:type="dxa"/>
            <w:vAlign w:val="center"/>
          </w:tcPr>
          <w:p w14:paraId="4B2035CC" w14:textId="3EB1B7DE" w:rsidR="00C8708A" w:rsidRPr="00F2123A" w:rsidRDefault="006B702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42</w:t>
            </w:r>
          </w:p>
        </w:tc>
        <w:tc>
          <w:tcPr>
            <w:tcW w:w="1568" w:type="dxa"/>
            <w:vAlign w:val="center"/>
          </w:tcPr>
          <w:p w14:paraId="2DBCB57E" w14:textId="5D0D09E4" w:rsidR="00C8708A" w:rsidRPr="00F2123A" w:rsidRDefault="006B702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567" w:type="dxa"/>
            <w:vAlign w:val="center"/>
          </w:tcPr>
          <w:p w14:paraId="3B8B6935" w14:textId="5F432DCC" w:rsidR="00C8708A" w:rsidRPr="00F2123A" w:rsidRDefault="006B702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12</w:t>
            </w:r>
          </w:p>
        </w:tc>
        <w:tc>
          <w:tcPr>
            <w:tcW w:w="1568" w:type="dxa"/>
            <w:vAlign w:val="center"/>
          </w:tcPr>
          <w:p w14:paraId="6E4FE633" w14:textId="3A4FF047" w:rsidR="00C8708A" w:rsidRPr="00F2123A" w:rsidRDefault="006B702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568" w:type="dxa"/>
            <w:vAlign w:val="center"/>
          </w:tcPr>
          <w:p w14:paraId="0A3F2B7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4732E4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1C4110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9CEC15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C51D935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7BB94F0" w14:textId="4211E9BB" w:rsidR="00C8708A" w:rsidRPr="00F2123A" w:rsidRDefault="006B702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 libre</w:t>
            </w:r>
          </w:p>
        </w:tc>
        <w:tc>
          <w:tcPr>
            <w:tcW w:w="1567" w:type="dxa"/>
            <w:vAlign w:val="center"/>
          </w:tcPr>
          <w:p w14:paraId="524DA356" w14:textId="48971AE8" w:rsidR="00C8708A" w:rsidRPr="00F2123A" w:rsidRDefault="006B702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44</w:t>
            </w:r>
          </w:p>
        </w:tc>
        <w:tc>
          <w:tcPr>
            <w:tcW w:w="1568" w:type="dxa"/>
            <w:vAlign w:val="center"/>
          </w:tcPr>
          <w:p w14:paraId="07800684" w14:textId="6E8207E0" w:rsidR="00C8708A" w:rsidRPr="00F2123A" w:rsidRDefault="006B702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567" w:type="dxa"/>
            <w:vAlign w:val="center"/>
          </w:tcPr>
          <w:p w14:paraId="5586BB7C" w14:textId="5E0A82B7" w:rsidR="00C8708A" w:rsidRPr="00F2123A" w:rsidRDefault="006B702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14</w:t>
            </w:r>
          </w:p>
        </w:tc>
        <w:tc>
          <w:tcPr>
            <w:tcW w:w="1568" w:type="dxa"/>
            <w:vAlign w:val="center"/>
          </w:tcPr>
          <w:p w14:paraId="2CD37377" w14:textId="7D4F3318" w:rsidR="00C8708A" w:rsidRPr="00F2123A" w:rsidRDefault="006B702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568" w:type="dxa"/>
            <w:vAlign w:val="center"/>
          </w:tcPr>
          <w:p w14:paraId="470179E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EADFB9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39AA36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E7C944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2F1FED91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B06CFE5" w14:textId="421F05C6" w:rsidR="00C8708A" w:rsidRPr="00F2123A" w:rsidRDefault="006B702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 libre</w:t>
            </w:r>
          </w:p>
        </w:tc>
        <w:tc>
          <w:tcPr>
            <w:tcW w:w="1567" w:type="dxa"/>
            <w:vAlign w:val="center"/>
          </w:tcPr>
          <w:p w14:paraId="7F6277F4" w14:textId="5038AB7F" w:rsidR="00C8708A" w:rsidRPr="00F2123A" w:rsidRDefault="006B702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</w:t>
            </w:r>
          </w:p>
        </w:tc>
        <w:tc>
          <w:tcPr>
            <w:tcW w:w="1568" w:type="dxa"/>
            <w:vAlign w:val="center"/>
          </w:tcPr>
          <w:p w14:paraId="7FA0BDE7" w14:textId="58E8107F" w:rsidR="00C8708A" w:rsidRPr="00F2123A" w:rsidRDefault="006B702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567" w:type="dxa"/>
            <w:vAlign w:val="center"/>
          </w:tcPr>
          <w:p w14:paraId="54A24745" w14:textId="4650B18A" w:rsidR="00C8708A" w:rsidRPr="00F2123A" w:rsidRDefault="006B702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14</w:t>
            </w:r>
          </w:p>
        </w:tc>
        <w:tc>
          <w:tcPr>
            <w:tcW w:w="1568" w:type="dxa"/>
            <w:vAlign w:val="center"/>
          </w:tcPr>
          <w:p w14:paraId="709501BF" w14:textId="12C81262" w:rsidR="00C8708A" w:rsidRPr="00F2123A" w:rsidRDefault="006B702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568" w:type="dxa"/>
            <w:vAlign w:val="center"/>
          </w:tcPr>
          <w:p w14:paraId="1F70FAD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C54E18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F5BD6F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151EDE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C21ACD9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6E98DD1" w14:textId="4521B4F3" w:rsidR="00C8708A" w:rsidRPr="00F2123A" w:rsidRDefault="006B702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567" w:type="dxa"/>
            <w:vAlign w:val="center"/>
          </w:tcPr>
          <w:p w14:paraId="78F28954" w14:textId="68EF3499" w:rsidR="00C8708A" w:rsidRPr="00F2123A" w:rsidRDefault="006B702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20</w:t>
            </w:r>
          </w:p>
        </w:tc>
        <w:tc>
          <w:tcPr>
            <w:tcW w:w="1568" w:type="dxa"/>
            <w:vAlign w:val="center"/>
          </w:tcPr>
          <w:p w14:paraId="0B8B45D8" w14:textId="6528B7E9" w:rsidR="00C8708A" w:rsidRPr="00F2123A" w:rsidRDefault="006B702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</w:t>
            </w:r>
          </w:p>
        </w:tc>
        <w:tc>
          <w:tcPr>
            <w:tcW w:w="1567" w:type="dxa"/>
            <w:vAlign w:val="center"/>
          </w:tcPr>
          <w:p w14:paraId="7903195A" w14:textId="17BB48B0" w:rsidR="00C8708A" w:rsidRPr="00F2123A" w:rsidRDefault="006B702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16</w:t>
            </w:r>
          </w:p>
        </w:tc>
        <w:tc>
          <w:tcPr>
            <w:tcW w:w="1568" w:type="dxa"/>
            <w:vAlign w:val="center"/>
          </w:tcPr>
          <w:p w14:paraId="06F08025" w14:textId="1BFDC1E3" w:rsidR="00C8708A" w:rsidRPr="00F2123A" w:rsidRDefault="006B702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568" w:type="dxa"/>
            <w:vAlign w:val="center"/>
          </w:tcPr>
          <w:p w14:paraId="5370B507" w14:textId="3D03FC97" w:rsidR="00C8708A" w:rsidRPr="00F2123A" w:rsidRDefault="006B702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12</w:t>
            </w:r>
          </w:p>
        </w:tc>
        <w:tc>
          <w:tcPr>
            <w:tcW w:w="1567" w:type="dxa"/>
            <w:vAlign w:val="center"/>
          </w:tcPr>
          <w:p w14:paraId="25DDA01E" w14:textId="13FBC1EB" w:rsidR="00C8708A" w:rsidRPr="00F2123A" w:rsidRDefault="006B702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568" w:type="dxa"/>
            <w:vAlign w:val="center"/>
          </w:tcPr>
          <w:p w14:paraId="425458D1" w14:textId="3C4B20F3" w:rsidR="00C8708A" w:rsidRPr="00F2123A" w:rsidRDefault="006B702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7</w:t>
            </w:r>
          </w:p>
        </w:tc>
        <w:tc>
          <w:tcPr>
            <w:tcW w:w="1568" w:type="dxa"/>
            <w:vAlign w:val="center"/>
          </w:tcPr>
          <w:p w14:paraId="38E0336D" w14:textId="167DDEC5" w:rsidR="00C8708A" w:rsidRPr="00F2123A" w:rsidRDefault="006B702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</w:t>
            </w:r>
          </w:p>
        </w:tc>
      </w:tr>
      <w:tr w:rsidR="00360EC5" w:rsidRPr="00F2123A" w14:paraId="279FC74C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2F0C8EB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A5888C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18531D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DD5B7E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AFD1EF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B99C1D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4AE6CA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28C611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E75C8A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5C375981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7AD8886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75B555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5E5000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D400E0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D67D0F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2C7FE6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D768BB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7DA68A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0ECEC7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1B2BFA28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2719B61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B62B93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5678EA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0D86E4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A0AF91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20412F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158A5E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0E1B21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D7ACD8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16BD39F9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1289971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D932D6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241F92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801052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A2EB9F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DA1706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5611AD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950AA9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6AC301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6CC5920B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465BC9A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E01542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406783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73FCA2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53AF5A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1EF36C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11536B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5E14D8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F67D0E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2087834B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2809A51" w14:textId="77777777" w:rsidR="008748EA" w:rsidRPr="00F2123A" w:rsidRDefault="008748E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AAD0C09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BB3A3C9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59F5326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C45BFD5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ADD1EDB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FF56E2E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590C482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DCF9B58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09C4A5B2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58156226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47632665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41C4BB52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33530F55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8748EA" w:rsidRPr="00797722" w14:paraId="0026A32D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148001DA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0DD3D719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12EF97D3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fuera de peso</w:t>
            </w:r>
          </w:p>
          <w:p w14:paraId="0CA046E8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7BCCF02B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32D0F236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654EAB12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1605B473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73E858A5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339DACFA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4301B030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617F2F3B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4E8D41E" w14:textId="38CEAADE" w:rsidR="008748EA" w:rsidRPr="00F2123A" w:rsidRDefault="006B702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 aplica</w:t>
            </w:r>
          </w:p>
        </w:tc>
        <w:tc>
          <w:tcPr>
            <w:tcW w:w="1994" w:type="dxa"/>
            <w:vAlign w:val="center"/>
          </w:tcPr>
          <w:p w14:paraId="431E35D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904B37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465390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7A491A3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0F2928D5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743CB77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2EE176B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A930B5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1626D47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AB0794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675581ED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91021E9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3AF1B9C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670710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02AD688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518E9E2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1710A737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6665071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2E28D5B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F9CB9E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A95CC7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FD26F9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3147BF05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4EB9FE6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0E62403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A46CCB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39281B3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52A8D03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3F87EBDB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877E6C7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1ADD307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2992CB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3954EFA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A7B841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0DEA5FB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C70078D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50DE81A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3204D1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093B37E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FDBDDF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1E720108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89282A0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17A9F21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DB93E8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69FFF7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7318EE1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039D3EB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69E5751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538875D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51ED5B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AFA727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750587D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50E9DF8A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583C5D8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5B49E9D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D9C355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CB6535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9A7440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0CD8A61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7319BE8" w14:textId="77777777" w:rsidR="008748EA" w:rsidRPr="00797722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vAlign w:val="center"/>
          </w:tcPr>
          <w:p w14:paraId="0536E6E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644FAA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3F51484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C4F146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18428D79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4C3A1387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lastRenderedPageBreak/>
        <w:br w:type="textWrapping" w:clear="all"/>
      </w:r>
    </w:p>
    <w:p w14:paraId="6B0C0133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Informe sobre el número de vueltas en el apiñadero, tipo y calidad del ganado utilizado en cada serie:</w:t>
      </w:r>
    </w:p>
    <w:p w14:paraId="4696F597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80"/>
        <w:gridCol w:w="940"/>
        <w:gridCol w:w="1379"/>
        <w:gridCol w:w="1158"/>
        <w:gridCol w:w="915"/>
        <w:gridCol w:w="1409"/>
        <w:gridCol w:w="1159"/>
        <w:gridCol w:w="915"/>
        <w:gridCol w:w="1410"/>
        <w:gridCol w:w="1158"/>
        <w:gridCol w:w="915"/>
        <w:gridCol w:w="1505"/>
        <w:gridCol w:w="1159"/>
      </w:tblGrid>
      <w:tr w:rsidR="00C8708A" w:rsidRPr="00F2123A" w14:paraId="1165CD78" w14:textId="77777777" w:rsidTr="006B702A">
        <w:trPr>
          <w:trHeight w:val="586"/>
        </w:trPr>
        <w:tc>
          <w:tcPr>
            <w:tcW w:w="2280" w:type="dxa"/>
            <w:vMerge w:val="restart"/>
            <w:shd w:val="clear" w:color="auto" w:fill="D9E2F3" w:themeFill="accent1" w:themeFillTint="33"/>
          </w:tcPr>
          <w:p w14:paraId="285889A2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77" w:type="dxa"/>
            <w:gridSpan w:val="3"/>
            <w:shd w:val="clear" w:color="auto" w:fill="D9E2F3" w:themeFill="accent1" w:themeFillTint="33"/>
            <w:vAlign w:val="center"/>
          </w:tcPr>
          <w:p w14:paraId="67A4D54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83" w:type="dxa"/>
            <w:gridSpan w:val="3"/>
            <w:shd w:val="clear" w:color="auto" w:fill="D9E2F3" w:themeFill="accent1" w:themeFillTint="33"/>
            <w:vAlign w:val="center"/>
          </w:tcPr>
          <w:p w14:paraId="3997054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483" w:type="dxa"/>
            <w:gridSpan w:val="3"/>
            <w:shd w:val="clear" w:color="auto" w:fill="D9E2F3" w:themeFill="accent1" w:themeFillTint="33"/>
            <w:vAlign w:val="center"/>
          </w:tcPr>
          <w:p w14:paraId="71B2FBC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579" w:type="dxa"/>
            <w:gridSpan w:val="3"/>
            <w:shd w:val="clear" w:color="auto" w:fill="D9E2F3" w:themeFill="accent1" w:themeFillTint="33"/>
            <w:vAlign w:val="center"/>
          </w:tcPr>
          <w:p w14:paraId="7A7263A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6B702A" w:rsidRPr="00F2123A" w14:paraId="5190D779" w14:textId="77777777" w:rsidTr="006B702A">
        <w:trPr>
          <w:trHeight w:val="586"/>
        </w:trPr>
        <w:tc>
          <w:tcPr>
            <w:tcW w:w="2280" w:type="dxa"/>
            <w:vMerge/>
            <w:shd w:val="clear" w:color="auto" w:fill="D9E2F3" w:themeFill="accent1" w:themeFillTint="33"/>
          </w:tcPr>
          <w:p w14:paraId="0988394F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0" w:type="dxa"/>
            <w:shd w:val="clear" w:color="auto" w:fill="D9E2F3" w:themeFill="accent1" w:themeFillTint="33"/>
            <w:vAlign w:val="center"/>
          </w:tcPr>
          <w:p w14:paraId="4A0B2E7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79" w:type="dxa"/>
            <w:shd w:val="clear" w:color="auto" w:fill="D9E2F3" w:themeFill="accent1" w:themeFillTint="33"/>
            <w:vAlign w:val="center"/>
          </w:tcPr>
          <w:p w14:paraId="2A026FD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8" w:type="dxa"/>
            <w:shd w:val="clear" w:color="auto" w:fill="D9E2F3" w:themeFill="accent1" w:themeFillTint="33"/>
            <w:vAlign w:val="center"/>
          </w:tcPr>
          <w:p w14:paraId="3A8A229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605DC24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09" w:type="dxa"/>
            <w:shd w:val="clear" w:color="auto" w:fill="D9E2F3" w:themeFill="accent1" w:themeFillTint="33"/>
            <w:vAlign w:val="center"/>
          </w:tcPr>
          <w:p w14:paraId="07F2622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9" w:type="dxa"/>
            <w:shd w:val="clear" w:color="auto" w:fill="D9E2F3" w:themeFill="accent1" w:themeFillTint="33"/>
            <w:vAlign w:val="center"/>
          </w:tcPr>
          <w:p w14:paraId="78AC358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018E613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10" w:type="dxa"/>
            <w:shd w:val="clear" w:color="auto" w:fill="D9E2F3" w:themeFill="accent1" w:themeFillTint="33"/>
            <w:vAlign w:val="center"/>
          </w:tcPr>
          <w:p w14:paraId="4E339D6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8" w:type="dxa"/>
            <w:shd w:val="clear" w:color="auto" w:fill="D9E2F3" w:themeFill="accent1" w:themeFillTint="33"/>
            <w:vAlign w:val="center"/>
          </w:tcPr>
          <w:p w14:paraId="2D2A0A8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40E3A6E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05" w:type="dxa"/>
            <w:shd w:val="clear" w:color="auto" w:fill="D9E2F3" w:themeFill="accent1" w:themeFillTint="33"/>
            <w:vAlign w:val="center"/>
          </w:tcPr>
          <w:p w14:paraId="7885CF8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9" w:type="dxa"/>
            <w:shd w:val="clear" w:color="auto" w:fill="D9E2F3" w:themeFill="accent1" w:themeFillTint="33"/>
            <w:vAlign w:val="center"/>
          </w:tcPr>
          <w:p w14:paraId="4077DE1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3E68ED" w:rsidRPr="00F2123A" w14:paraId="449235B1" w14:textId="77777777" w:rsidTr="006B702A">
        <w:trPr>
          <w:trHeight w:val="586"/>
        </w:trPr>
        <w:tc>
          <w:tcPr>
            <w:tcW w:w="2280" w:type="dxa"/>
            <w:vAlign w:val="center"/>
          </w:tcPr>
          <w:p w14:paraId="3CA72E19" w14:textId="6B682227" w:rsidR="00C8708A" w:rsidRPr="00F2123A" w:rsidRDefault="00982BCD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</w:t>
            </w:r>
            <w:r w:rsidR="006B702A">
              <w:rPr>
                <w:rFonts w:asciiTheme="minorHAnsi" w:hAnsiTheme="minorHAnsi"/>
                <w:bCs/>
                <w:lang w:val="es-ES_tradnl"/>
              </w:rPr>
              <w:t>1 libre</w:t>
            </w:r>
          </w:p>
        </w:tc>
        <w:tc>
          <w:tcPr>
            <w:tcW w:w="940" w:type="dxa"/>
            <w:vAlign w:val="center"/>
          </w:tcPr>
          <w:p w14:paraId="74A0598F" w14:textId="236912FC" w:rsidR="00C8708A" w:rsidRPr="00F2123A" w:rsidRDefault="006B702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9" w:type="dxa"/>
            <w:vAlign w:val="center"/>
          </w:tcPr>
          <w:p w14:paraId="4698B30B" w14:textId="5192D5BA" w:rsidR="00C8708A" w:rsidRPr="00F2123A" w:rsidRDefault="006B702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58" w:type="dxa"/>
            <w:vAlign w:val="center"/>
          </w:tcPr>
          <w:p w14:paraId="6B197CA4" w14:textId="30CEC070" w:rsidR="00C8708A" w:rsidRPr="00F2123A" w:rsidRDefault="006B702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4BCFA301" w14:textId="55B8C966" w:rsidR="00C8708A" w:rsidRPr="00F2123A" w:rsidRDefault="006B702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09" w:type="dxa"/>
            <w:vAlign w:val="center"/>
          </w:tcPr>
          <w:p w14:paraId="77AD27EA" w14:textId="18DE35A8" w:rsidR="00C8708A" w:rsidRPr="00F2123A" w:rsidRDefault="006B702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clavel</w:t>
            </w:r>
          </w:p>
        </w:tc>
        <w:tc>
          <w:tcPr>
            <w:tcW w:w="1159" w:type="dxa"/>
            <w:vAlign w:val="center"/>
          </w:tcPr>
          <w:p w14:paraId="48E131F2" w14:textId="3E49449F" w:rsidR="00C8708A" w:rsidRPr="00F2123A" w:rsidRDefault="006B702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Corrido</w:t>
            </w:r>
          </w:p>
        </w:tc>
        <w:tc>
          <w:tcPr>
            <w:tcW w:w="915" w:type="dxa"/>
            <w:vAlign w:val="center"/>
          </w:tcPr>
          <w:p w14:paraId="0245E72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0" w:type="dxa"/>
            <w:vAlign w:val="center"/>
          </w:tcPr>
          <w:p w14:paraId="4EC1C5F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7AD580A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BB5A6A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5" w:type="dxa"/>
            <w:vAlign w:val="center"/>
          </w:tcPr>
          <w:p w14:paraId="32C6B3E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0BF1568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2FE42F73" w14:textId="77777777" w:rsidTr="006B702A">
        <w:trPr>
          <w:trHeight w:val="586"/>
        </w:trPr>
        <w:tc>
          <w:tcPr>
            <w:tcW w:w="2280" w:type="dxa"/>
            <w:vAlign w:val="center"/>
          </w:tcPr>
          <w:p w14:paraId="3822924E" w14:textId="1D25C256" w:rsidR="00C8708A" w:rsidRPr="00F2123A" w:rsidRDefault="006B702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 libre</w:t>
            </w:r>
          </w:p>
        </w:tc>
        <w:tc>
          <w:tcPr>
            <w:tcW w:w="940" w:type="dxa"/>
            <w:vAlign w:val="center"/>
          </w:tcPr>
          <w:p w14:paraId="21538D5C" w14:textId="110A04B3" w:rsidR="00C8708A" w:rsidRPr="00F2123A" w:rsidRDefault="006B702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9" w:type="dxa"/>
            <w:vAlign w:val="center"/>
          </w:tcPr>
          <w:p w14:paraId="1D62BFCA" w14:textId="2DD6FC80" w:rsidR="00C8708A" w:rsidRPr="00F2123A" w:rsidRDefault="006B702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americanos</w:t>
            </w:r>
          </w:p>
        </w:tc>
        <w:tc>
          <w:tcPr>
            <w:tcW w:w="1158" w:type="dxa"/>
            <w:vAlign w:val="center"/>
          </w:tcPr>
          <w:p w14:paraId="70647927" w14:textId="753738D7" w:rsidR="00C8708A" w:rsidRPr="00F2123A" w:rsidRDefault="006B702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  <w:tc>
          <w:tcPr>
            <w:tcW w:w="915" w:type="dxa"/>
            <w:vAlign w:val="center"/>
          </w:tcPr>
          <w:p w14:paraId="5988C607" w14:textId="2D133622" w:rsidR="00C8708A" w:rsidRPr="00F2123A" w:rsidRDefault="006B702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09" w:type="dxa"/>
            <w:vAlign w:val="center"/>
          </w:tcPr>
          <w:p w14:paraId="6F21D3EE" w14:textId="0D7974C7" w:rsidR="00C8708A" w:rsidRPr="00F2123A" w:rsidRDefault="006B702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americanos</w:t>
            </w:r>
          </w:p>
        </w:tc>
        <w:tc>
          <w:tcPr>
            <w:tcW w:w="1159" w:type="dxa"/>
            <w:vAlign w:val="center"/>
          </w:tcPr>
          <w:p w14:paraId="7FCC460C" w14:textId="593969DA" w:rsidR="00C8708A" w:rsidRPr="00F2123A" w:rsidRDefault="006B702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Corridos</w:t>
            </w:r>
          </w:p>
        </w:tc>
        <w:tc>
          <w:tcPr>
            <w:tcW w:w="915" w:type="dxa"/>
            <w:vAlign w:val="center"/>
          </w:tcPr>
          <w:p w14:paraId="5AA82C7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0" w:type="dxa"/>
            <w:vAlign w:val="center"/>
          </w:tcPr>
          <w:p w14:paraId="00BF106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3CE3F45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022643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5" w:type="dxa"/>
            <w:vAlign w:val="center"/>
          </w:tcPr>
          <w:p w14:paraId="126A408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113B6D7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B702A" w:rsidRPr="00F2123A" w14:paraId="370A2415" w14:textId="77777777" w:rsidTr="006B702A">
        <w:trPr>
          <w:trHeight w:val="586"/>
        </w:trPr>
        <w:tc>
          <w:tcPr>
            <w:tcW w:w="2280" w:type="dxa"/>
            <w:vAlign w:val="center"/>
          </w:tcPr>
          <w:p w14:paraId="5FFD1CDA" w14:textId="7C487F10" w:rsidR="006B702A" w:rsidRPr="00F2123A" w:rsidRDefault="006B702A" w:rsidP="006B702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 libre</w:t>
            </w:r>
          </w:p>
        </w:tc>
        <w:tc>
          <w:tcPr>
            <w:tcW w:w="940" w:type="dxa"/>
            <w:vAlign w:val="center"/>
          </w:tcPr>
          <w:p w14:paraId="0C48BB61" w14:textId="4862EE84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9" w:type="dxa"/>
            <w:vAlign w:val="center"/>
          </w:tcPr>
          <w:p w14:paraId="5D492618" w14:textId="2F7DB8F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Americanos</w:t>
            </w:r>
          </w:p>
        </w:tc>
        <w:tc>
          <w:tcPr>
            <w:tcW w:w="1158" w:type="dxa"/>
            <w:vAlign w:val="center"/>
          </w:tcPr>
          <w:p w14:paraId="5A4746DA" w14:textId="0217AC95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  <w:tc>
          <w:tcPr>
            <w:tcW w:w="915" w:type="dxa"/>
            <w:vAlign w:val="center"/>
          </w:tcPr>
          <w:p w14:paraId="7B75F4C1" w14:textId="5510754A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09" w:type="dxa"/>
            <w:vAlign w:val="center"/>
          </w:tcPr>
          <w:p w14:paraId="773B8EF7" w14:textId="1816025E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Americanos</w:t>
            </w:r>
          </w:p>
        </w:tc>
        <w:tc>
          <w:tcPr>
            <w:tcW w:w="1159" w:type="dxa"/>
            <w:vAlign w:val="center"/>
          </w:tcPr>
          <w:p w14:paraId="42E88780" w14:textId="05669AEC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corridos</w:t>
            </w:r>
          </w:p>
        </w:tc>
        <w:tc>
          <w:tcPr>
            <w:tcW w:w="915" w:type="dxa"/>
            <w:vAlign w:val="center"/>
          </w:tcPr>
          <w:p w14:paraId="6DA31762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0" w:type="dxa"/>
            <w:vAlign w:val="center"/>
          </w:tcPr>
          <w:p w14:paraId="24C4FB4C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33E94D47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8467F40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5" w:type="dxa"/>
            <w:vAlign w:val="center"/>
          </w:tcPr>
          <w:p w14:paraId="638C87A6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213CDD7F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B702A" w:rsidRPr="00F2123A" w14:paraId="52FD93E7" w14:textId="77777777" w:rsidTr="006B702A">
        <w:trPr>
          <w:trHeight w:val="586"/>
        </w:trPr>
        <w:tc>
          <w:tcPr>
            <w:tcW w:w="2280" w:type="dxa"/>
            <w:vAlign w:val="center"/>
          </w:tcPr>
          <w:p w14:paraId="1B171665" w14:textId="361D76F3" w:rsidR="006B702A" w:rsidRPr="00F2123A" w:rsidRDefault="006B702A" w:rsidP="006B702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940" w:type="dxa"/>
            <w:vAlign w:val="center"/>
          </w:tcPr>
          <w:p w14:paraId="5FC2CF38" w14:textId="16650D3B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9" w:type="dxa"/>
            <w:vAlign w:val="center"/>
          </w:tcPr>
          <w:p w14:paraId="4F948FD4" w14:textId="7A76606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Americanos</w:t>
            </w:r>
          </w:p>
        </w:tc>
        <w:tc>
          <w:tcPr>
            <w:tcW w:w="1158" w:type="dxa"/>
            <w:vAlign w:val="center"/>
          </w:tcPr>
          <w:p w14:paraId="115E94DB" w14:textId="10A6B734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  <w:tc>
          <w:tcPr>
            <w:tcW w:w="915" w:type="dxa"/>
            <w:vAlign w:val="center"/>
          </w:tcPr>
          <w:p w14:paraId="74814B0E" w14:textId="3DB94AA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09" w:type="dxa"/>
            <w:vAlign w:val="center"/>
          </w:tcPr>
          <w:p w14:paraId="1F294C74" w14:textId="4F18C822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Americanos</w:t>
            </w:r>
          </w:p>
        </w:tc>
        <w:tc>
          <w:tcPr>
            <w:tcW w:w="1159" w:type="dxa"/>
            <w:vAlign w:val="center"/>
          </w:tcPr>
          <w:p w14:paraId="0E66B511" w14:textId="4780B5AF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  <w:tc>
          <w:tcPr>
            <w:tcW w:w="915" w:type="dxa"/>
            <w:vAlign w:val="center"/>
          </w:tcPr>
          <w:p w14:paraId="153D0620" w14:textId="0871C7AE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0" w:type="dxa"/>
            <w:vAlign w:val="center"/>
          </w:tcPr>
          <w:p w14:paraId="6120AEE6" w14:textId="1EBC7875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Americanos</w:t>
            </w:r>
          </w:p>
        </w:tc>
        <w:tc>
          <w:tcPr>
            <w:tcW w:w="1158" w:type="dxa"/>
            <w:vAlign w:val="center"/>
          </w:tcPr>
          <w:p w14:paraId="3DE28D04" w14:textId="5723C5F0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proofErr w:type="spellStart"/>
            <w:r>
              <w:rPr>
                <w:rFonts w:asciiTheme="minorHAnsi" w:hAnsiTheme="minorHAnsi"/>
                <w:bCs/>
                <w:lang w:val="es-ES_tradnl"/>
              </w:rPr>
              <w:t>bvuenos</w:t>
            </w:r>
            <w:proofErr w:type="spellEnd"/>
          </w:p>
        </w:tc>
        <w:tc>
          <w:tcPr>
            <w:tcW w:w="915" w:type="dxa"/>
            <w:vAlign w:val="center"/>
          </w:tcPr>
          <w:p w14:paraId="374895AA" w14:textId="10061DFA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05" w:type="dxa"/>
            <w:vAlign w:val="center"/>
          </w:tcPr>
          <w:p w14:paraId="76A271F9" w14:textId="71222E80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Americanos</w:t>
            </w:r>
          </w:p>
        </w:tc>
        <w:tc>
          <w:tcPr>
            <w:tcW w:w="1159" w:type="dxa"/>
            <w:vAlign w:val="center"/>
          </w:tcPr>
          <w:p w14:paraId="50FB47C8" w14:textId="1D3A9F98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</w:tr>
      <w:tr w:rsidR="006B702A" w:rsidRPr="00F2123A" w14:paraId="2A94E9B9" w14:textId="77777777" w:rsidTr="006B702A">
        <w:trPr>
          <w:trHeight w:val="586"/>
        </w:trPr>
        <w:tc>
          <w:tcPr>
            <w:tcW w:w="2280" w:type="dxa"/>
            <w:vAlign w:val="center"/>
          </w:tcPr>
          <w:p w14:paraId="651FF35C" w14:textId="77777777" w:rsidR="006B702A" w:rsidRPr="00F2123A" w:rsidRDefault="006B702A" w:rsidP="006B702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0" w:type="dxa"/>
            <w:vAlign w:val="center"/>
          </w:tcPr>
          <w:p w14:paraId="15C80696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9" w:type="dxa"/>
            <w:vAlign w:val="center"/>
          </w:tcPr>
          <w:p w14:paraId="35B16D21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72B44D26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A00938F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9" w:type="dxa"/>
            <w:vAlign w:val="center"/>
          </w:tcPr>
          <w:p w14:paraId="53298607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7B079368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CAEE6F4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0" w:type="dxa"/>
            <w:vAlign w:val="center"/>
          </w:tcPr>
          <w:p w14:paraId="0CDF0752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63287ED2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3963AAC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5" w:type="dxa"/>
            <w:vAlign w:val="center"/>
          </w:tcPr>
          <w:p w14:paraId="5555A00A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50E98B61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B702A" w:rsidRPr="00F2123A" w14:paraId="69DF355F" w14:textId="77777777" w:rsidTr="006B702A">
        <w:trPr>
          <w:trHeight w:val="586"/>
        </w:trPr>
        <w:tc>
          <w:tcPr>
            <w:tcW w:w="2280" w:type="dxa"/>
            <w:vAlign w:val="center"/>
          </w:tcPr>
          <w:p w14:paraId="2DD71DBF" w14:textId="77777777" w:rsidR="006B702A" w:rsidRPr="00F2123A" w:rsidRDefault="006B702A" w:rsidP="006B702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0" w:type="dxa"/>
            <w:vAlign w:val="center"/>
          </w:tcPr>
          <w:p w14:paraId="309D036D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9" w:type="dxa"/>
            <w:vAlign w:val="center"/>
          </w:tcPr>
          <w:p w14:paraId="12993AAD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1B6CBCAB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58E99FA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9" w:type="dxa"/>
            <w:vAlign w:val="center"/>
          </w:tcPr>
          <w:p w14:paraId="3AB5EBF4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7029CB33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E656262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0" w:type="dxa"/>
            <w:vAlign w:val="center"/>
          </w:tcPr>
          <w:p w14:paraId="627C1102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4CA55789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E1C0C7D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5" w:type="dxa"/>
            <w:vAlign w:val="center"/>
          </w:tcPr>
          <w:p w14:paraId="151822EE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5A00C054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B702A" w:rsidRPr="00F2123A" w14:paraId="0BA68240" w14:textId="77777777" w:rsidTr="006B702A">
        <w:trPr>
          <w:trHeight w:val="586"/>
        </w:trPr>
        <w:tc>
          <w:tcPr>
            <w:tcW w:w="2280" w:type="dxa"/>
            <w:vAlign w:val="center"/>
          </w:tcPr>
          <w:p w14:paraId="330F7C11" w14:textId="77777777" w:rsidR="006B702A" w:rsidRPr="00F2123A" w:rsidRDefault="006B702A" w:rsidP="006B702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0" w:type="dxa"/>
            <w:vAlign w:val="center"/>
          </w:tcPr>
          <w:p w14:paraId="741769FF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9" w:type="dxa"/>
            <w:vAlign w:val="center"/>
          </w:tcPr>
          <w:p w14:paraId="414A42F7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58F7C3CA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41EEFDB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9" w:type="dxa"/>
            <w:vAlign w:val="center"/>
          </w:tcPr>
          <w:p w14:paraId="21E46560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5211CBEC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FC8F17B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0" w:type="dxa"/>
            <w:vAlign w:val="center"/>
          </w:tcPr>
          <w:p w14:paraId="2AE4BFDF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24A18CBB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4A096AE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5" w:type="dxa"/>
            <w:vAlign w:val="center"/>
          </w:tcPr>
          <w:p w14:paraId="7FC18C9D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3F3C6975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B702A" w:rsidRPr="00F2123A" w14:paraId="24B1CAC3" w14:textId="77777777" w:rsidTr="006B702A">
        <w:trPr>
          <w:trHeight w:val="586"/>
        </w:trPr>
        <w:tc>
          <w:tcPr>
            <w:tcW w:w="2280" w:type="dxa"/>
            <w:vAlign w:val="center"/>
          </w:tcPr>
          <w:p w14:paraId="0DDF9570" w14:textId="77777777" w:rsidR="006B702A" w:rsidRPr="00F2123A" w:rsidRDefault="006B702A" w:rsidP="006B702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0" w:type="dxa"/>
            <w:vAlign w:val="center"/>
          </w:tcPr>
          <w:p w14:paraId="5574A867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9" w:type="dxa"/>
            <w:vAlign w:val="center"/>
          </w:tcPr>
          <w:p w14:paraId="776D5287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38040073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C921BEA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9" w:type="dxa"/>
            <w:vAlign w:val="center"/>
          </w:tcPr>
          <w:p w14:paraId="5C459535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7479EABE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42F68B9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0" w:type="dxa"/>
            <w:vAlign w:val="center"/>
          </w:tcPr>
          <w:p w14:paraId="29D131B0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596BF46B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D8C91A7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5" w:type="dxa"/>
            <w:vAlign w:val="center"/>
          </w:tcPr>
          <w:p w14:paraId="34BC72E9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3C9113CF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B702A" w:rsidRPr="00F2123A" w14:paraId="7A33A7CC" w14:textId="77777777" w:rsidTr="006B702A">
        <w:trPr>
          <w:trHeight w:val="586"/>
        </w:trPr>
        <w:tc>
          <w:tcPr>
            <w:tcW w:w="2280" w:type="dxa"/>
            <w:vAlign w:val="center"/>
          </w:tcPr>
          <w:p w14:paraId="53BC5728" w14:textId="77777777" w:rsidR="006B702A" w:rsidRPr="00F2123A" w:rsidRDefault="006B702A" w:rsidP="006B702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0" w:type="dxa"/>
            <w:vAlign w:val="center"/>
          </w:tcPr>
          <w:p w14:paraId="7B687BD5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9" w:type="dxa"/>
            <w:vAlign w:val="center"/>
          </w:tcPr>
          <w:p w14:paraId="7263A691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73FA032E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958FB50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9" w:type="dxa"/>
            <w:vAlign w:val="center"/>
          </w:tcPr>
          <w:p w14:paraId="45AE12CA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4213AA59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77ADF71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0" w:type="dxa"/>
            <w:vAlign w:val="center"/>
          </w:tcPr>
          <w:p w14:paraId="0FDAB3FE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5437C4C1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A8403C4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5" w:type="dxa"/>
            <w:vAlign w:val="center"/>
          </w:tcPr>
          <w:p w14:paraId="3591665F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26112135" w14:textId="77777777" w:rsidR="006B702A" w:rsidRPr="00F2123A" w:rsidRDefault="006B702A" w:rsidP="006B702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2AB92A22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1C9218EB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2BD2BC8C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4E982425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3DAF7EC0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109E6764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27F1206D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6875B8CE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073FB46B" w14:textId="0A8978B2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Categorías: </w:t>
      </w:r>
      <w:r w:rsidR="006B702A">
        <w:rPr>
          <w:rFonts w:asciiTheme="minorHAnsi" w:hAnsiTheme="minorHAnsi"/>
          <w:bCs/>
          <w:iCs/>
          <w:lang w:val="es-ES_tradnl"/>
        </w:rPr>
        <w:t xml:space="preserve">no hubo </w:t>
      </w:r>
    </w:p>
    <w:p w14:paraId="31F930D5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</w:p>
    <w:p w14:paraId="3FD32B8D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</w:p>
    <w:p w14:paraId="233AA7B3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</w:p>
    <w:p w14:paraId="1C4051F3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6A949B89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621FC2D0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7781A2EA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4353E6CA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04C9AFEC" w14:textId="77777777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486EB0B9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597E87B1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Detalle de los hechos:</w:t>
      </w:r>
    </w:p>
    <w:p w14:paraId="66286D03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</w:p>
    <w:p w14:paraId="37EAF285" w14:textId="7FEC53D7" w:rsidR="008748EA" w:rsidRDefault="00161785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En el segundo animal de la tercera serie libre, el señor Luis Armando </w:t>
      </w:r>
      <w:proofErr w:type="spellStart"/>
      <w:r>
        <w:rPr>
          <w:rFonts w:asciiTheme="minorHAnsi" w:hAnsiTheme="minorHAnsi"/>
          <w:lang w:val="es-ES_tradnl"/>
        </w:rPr>
        <w:t>Cadiz</w:t>
      </w:r>
      <w:proofErr w:type="spellEnd"/>
      <w:r>
        <w:rPr>
          <w:rFonts w:asciiTheme="minorHAnsi" w:hAnsiTheme="minorHAnsi"/>
          <w:lang w:val="es-ES_tradnl"/>
        </w:rPr>
        <w:t xml:space="preserve"> (collera 15, N 117722) refuto el fallo de “perdida de carrera” del jurado; esto situación lo reitero en varias </w:t>
      </w:r>
      <w:r w:rsidR="009E7074">
        <w:rPr>
          <w:rFonts w:asciiTheme="minorHAnsi" w:hAnsiTheme="minorHAnsi"/>
          <w:lang w:val="es-ES_tradnl"/>
        </w:rPr>
        <w:t>ocasiones</w:t>
      </w:r>
      <w:r>
        <w:rPr>
          <w:rFonts w:asciiTheme="minorHAnsi" w:hAnsiTheme="minorHAnsi"/>
          <w:lang w:val="es-ES_tradnl"/>
        </w:rPr>
        <w:t xml:space="preserve"> aduciendo que le molestaban los corredores.</w:t>
      </w:r>
    </w:p>
    <w:p w14:paraId="4B669768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39CB4860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46A44B50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27EA1DFF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5B8D829F" w14:textId="77777777"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5ED8F66F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4472F703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097AFD25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4E4E19C1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253EEC7D" w14:textId="50094C18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90384A">
        <w:rPr>
          <w:rFonts w:asciiTheme="minorHAnsi" w:hAnsiTheme="minorHAnsi"/>
          <w:lang w:val="es-ES_tradnl"/>
        </w:rPr>
        <w:t xml:space="preserve"> </w:t>
      </w:r>
      <w:r w:rsidR="009E7074">
        <w:rPr>
          <w:rFonts w:asciiTheme="minorHAnsi" w:hAnsiTheme="minorHAnsi"/>
          <w:lang w:val="es-ES_tradnl"/>
        </w:rPr>
        <w:t>buena caseta, la mejoraron permitiendo una buena visual</w:t>
      </w:r>
    </w:p>
    <w:p w14:paraId="7A03360C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83D64DD" w14:textId="776FCBDE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90384A">
        <w:rPr>
          <w:rFonts w:asciiTheme="minorHAnsi" w:hAnsiTheme="minorHAnsi"/>
          <w:lang w:val="es-ES_tradnl"/>
        </w:rPr>
        <w:t xml:space="preserve"> </w:t>
      </w:r>
      <w:r w:rsidR="009E7074">
        <w:rPr>
          <w:rFonts w:asciiTheme="minorHAnsi" w:hAnsiTheme="minorHAnsi"/>
          <w:lang w:val="es-ES_tradnl"/>
        </w:rPr>
        <w:t>al costado izquierdo, en otra caseta</w:t>
      </w:r>
    </w:p>
    <w:p w14:paraId="165371E4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1A44F81F" w14:textId="77777777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90384A">
        <w:rPr>
          <w:rFonts w:asciiTheme="minorHAnsi" w:hAnsiTheme="minorHAnsi"/>
          <w:lang w:val="es-ES_tradnl"/>
        </w:rPr>
        <w:t xml:space="preserve"> </w:t>
      </w:r>
    </w:p>
    <w:p w14:paraId="62EF6AE4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15E49E6C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Nota: puede adjuntar imágenes. </w:t>
      </w:r>
    </w:p>
    <w:p w14:paraId="7E9E56CB" w14:textId="77777777"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1B74A77A" w14:textId="77777777"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6549C55D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5A257D04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6B39E26F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26B0B051" w14:textId="77777777" w:rsidR="0000670B" w:rsidRPr="009F7906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6368CDCB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46ABD1B1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48985130" w14:textId="77777777" w:rsidR="00BB03EE" w:rsidRPr="007F20BB" w:rsidRDefault="00BB03EE" w:rsidP="007F20BB">
      <w:pPr>
        <w:ind w:left="708"/>
        <w:rPr>
          <w:rFonts w:asciiTheme="minorHAnsi" w:hAnsiTheme="minorHAnsi"/>
          <w:lang w:val="es-ES_tradnl"/>
        </w:rPr>
      </w:pPr>
    </w:p>
    <w:p w14:paraId="166F68C5" w14:textId="77777777" w:rsidR="00BB03EE" w:rsidRPr="007F20BB" w:rsidRDefault="007F20BB" w:rsidP="007F20BB">
      <w:pPr>
        <w:ind w:left="360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4B13083C" w14:textId="77777777" w:rsidR="00BB03EE" w:rsidRPr="007F20BB" w:rsidRDefault="007F20BB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342FC841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28223304" w14:textId="77777777" w:rsidR="00EB00E4" w:rsidRPr="00F2123A" w:rsidRDefault="00EB00E4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</w:p>
    <w:p w14:paraId="430BEC48" w14:textId="77777777" w:rsidR="00F2123A" w:rsidRPr="00F2123A" w:rsidRDefault="00F2123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3B74591A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798B1734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68062125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4E328100" w14:textId="77777777" w:rsidR="00EB00E4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la comunicación entre el </w:t>
      </w:r>
      <w:proofErr w:type="gramStart"/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Delegado</w:t>
      </w:r>
      <w:proofErr w:type="gramEnd"/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028BC0CF" w14:textId="77777777" w:rsidR="008748EA" w:rsidRPr="007F20BB" w:rsidRDefault="008748EA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6707694" w14:textId="16C5CD89" w:rsidR="008748EA" w:rsidRDefault="009E7074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Buena comunicación. </w:t>
      </w:r>
    </w:p>
    <w:p w14:paraId="6381DA24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079A87C6" w14:textId="77777777" w:rsidR="008748EA" w:rsidRP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4E577199" w14:textId="77777777" w:rsidR="008748EA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su relación con el </w:t>
      </w:r>
      <w:proofErr w:type="gramStart"/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Secretario</w:t>
      </w:r>
      <w:proofErr w:type="gramEnd"/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0BADDD0B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28059609" w14:textId="7989568E" w:rsidR="007F20BB" w:rsidRPr="007F20BB" w:rsidRDefault="009E7074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Excelente, buen desempeño</w:t>
      </w:r>
    </w:p>
    <w:p w14:paraId="7959A318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ED2C906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776EE60" w14:textId="77777777" w:rsidR="00282524" w:rsidRDefault="007F20B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28A3DB2D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311C2264" w14:textId="77777777" w:rsidR="00282524" w:rsidRDefault="00282524">
      <w:pPr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/>
        </w:rPr>
        <w:br w:type="page"/>
      </w:r>
    </w:p>
    <w:p w14:paraId="1F603663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913488F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03D37291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61DEC545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2C3ED8B0" w14:textId="77777777" w:rsidTr="00797722">
        <w:trPr>
          <w:trHeight w:val="293"/>
        </w:trPr>
        <w:tc>
          <w:tcPr>
            <w:tcW w:w="3969" w:type="dxa"/>
          </w:tcPr>
          <w:p w14:paraId="3A42C26E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2E29D20D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156BF945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6A46768C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2D45D295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20BAD23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el apiñadero</w:t>
            </w:r>
          </w:p>
        </w:tc>
        <w:tc>
          <w:tcPr>
            <w:tcW w:w="2079" w:type="dxa"/>
            <w:vAlign w:val="center"/>
          </w:tcPr>
          <w:p w14:paraId="14FDB8FC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4AE67E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1D4D6E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51D914A8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AAC7678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7549B959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85890C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8B70F7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3320EF6B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FFA555D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11A98C9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082E1A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817C65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39D2299F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18DA05C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014D9DA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9A5B3F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4F4AE5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40CAC14B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E93964F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0EFA394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073435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0EA1F9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7084D64D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D662121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1211C26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E5B09C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5942CB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1E780F58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31E360B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290C176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FEA3789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761654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1206E566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EF16AAC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0E96422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57544D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EDF929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3C21BA12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D9B455C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38C0A2F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1383DE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5AAFFB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14:paraId="74EC183B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206A8B84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32771900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1E06EADF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0A6D26A3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A13E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20160" w:h="12240" w:orient="landscape" w:code="123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8243E" w14:textId="77777777" w:rsidR="00C6429D" w:rsidRDefault="00C6429D" w:rsidP="00E47267">
      <w:r>
        <w:separator/>
      </w:r>
    </w:p>
  </w:endnote>
  <w:endnote w:type="continuationSeparator" w:id="0">
    <w:p w14:paraId="252349E6" w14:textId="77777777" w:rsidR="00C6429D" w:rsidRDefault="00C6429D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1471F43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087339E" w14:textId="77777777" w:rsidR="0001685E" w:rsidRDefault="0001685E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ADCCFB5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4195B0D" w14:textId="77777777" w:rsidR="00EF5725" w:rsidRDefault="00EF5725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 w:rsidR="00831F36">
      <w:rPr>
        <w:b/>
        <w:bCs/>
        <w:color w:val="FF0000"/>
        <w:sz w:val="28"/>
        <w:szCs w:val="28"/>
      </w:rPr>
      <w:t xml:space="preserve"> de riesgo vital </w:t>
    </w:r>
    <w:r w:rsidR="00EB00E4">
      <w:rPr>
        <w:b/>
        <w:bCs/>
        <w:color w:val="FF0000"/>
        <w:sz w:val="28"/>
        <w:szCs w:val="28"/>
      </w:rPr>
      <w:t>+56 22 200 29</w:t>
    </w:r>
    <w:r w:rsidR="00885789">
      <w:rPr>
        <w:b/>
        <w:bCs/>
        <w:color w:val="FF0000"/>
        <w:sz w:val="28"/>
        <w:szCs w:val="28"/>
      </w:rPr>
      <w:t>8</w:t>
    </w:r>
    <w:r w:rsidR="00EB00E4">
      <w:rPr>
        <w:b/>
        <w:bCs/>
        <w:color w:val="FF0000"/>
        <w:sz w:val="28"/>
        <w:szCs w:val="28"/>
      </w:rPr>
      <w:t>5</w:t>
    </w:r>
  </w:p>
  <w:p w14:paraId="5BC6C4C8" w14:textId="77777777" w:rsidR="00885789" w:rsidRPr="00885789" w:rsidRDefault="00885789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73781C4C" w14:textId="77777777" w:rsidR="00EF5725" w:rsidRDefault="00EF57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9AA1" w14:textId="77777777" w:rsidR="00C6429D" w:rsidRDefault="00C6429D" w:rsidP="00E47267">
      <w:r>
        <w:separator/>
      </w:r>
    </w:p>
  </w:footnote>
  <w:footnote w:type="continuationSeparator" w:id="0">
    <w:p w14:paraId="7B07FED5" w14:textId="77777777" w:rsidR="00C6429D" w:rsidRDefault="00C6429D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430E" w14:textId="77777777" w:rsidR="00454711" w:rsidRDefault="00A13E15">
    <w:pPr>
      <w:pStyle w:val="Encabezado"/>
    </w:pPr>
    <w:r>
      <w:rPr>
        <w:noProof/>
      </w:rPr>
      <w:pict w14:anchorId="7D2936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2051" type="#_x0000_t75" alt="/Applications/Mis documentos/Isotipo FEROCHI/isologotipo_FDN Rodeo Chileno_alta.jpg" style="position:absolute;margin-left:0;margin-top:0;width:469.5pt;height:468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64322" w14:textId="77777777" w:rsidR="00EF5725" w:rsidRDefault="00A13E15">
    <w:pPr>
      <w:pStyle w:val="Encabezado"/>
    </w:pPr>
    <w:r>
      <w:rPr>
        <w:noProof/>
      </w:rPr>
      <w:pict w14:anchorId="447A30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2050" type="#_x0000_t75" alt="/Applications/Mis documentos/Isotipo FEROCHI/isologotipo_FDN Rodeo Chileno_alta.jpg" style="position:absolute;margin-left:0;margin-top:0;width:469.5pt;height:468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  <w:r w:rsidR="00EF5725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89A445B" wp14:editId="713D080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994896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 w:rsidR="005266FA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9A445B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67994896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 w:rsidR="005266FA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8C7D9" w14:textId="77777777" w:rsidR="00454711" w:rsidRDefault="00A13E15">
    <w:pPr>
      <w:pStyle w:val="Encabezado"/>
    </w:pPr>
    <w:r>
      <w:rPr>
        <w:noProof/>
      </w:rPr>
      <w:pict w14:anchorId="6B079E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2049" type="#_x0000_t75" alt="/Applications/Mis documentos/Isotipo FEROCHI/isologotipo_FDN Rodeo Chileno_alta.jpg" style="position:absolute;margin-left:0;margin-top:0;width:469.5pt;height:468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283255">
    <w:abstractNumId w:val="3"/>
  </w:num>
  <w:num w:numId="2" w16cid:durableId="1964723518">
    <w:abstractNumId w:val="4"/>
  </w:num>
  <w:num w:numId="3" w16cid:durableId="1392458071">
    <w:abstractNumId w:val="5"/>
  </w:num>
  <w:num w:numId="4" w16cid:durableId="1980302570">
    <w:abstractNumId w:val="1"/>
  </w:num>
  <w:num w:numId="5" w16cid:durableId="658654132">
    <w:abstractNumId w:val="2"/>
  </w:num>
  <w:num w:numId="6" w16cid:durableId="999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1685E"/>
    <w:rsid w:val="00024979"/>
    <w:rsid w:val="000705B5"/>
    <w:rsid w:val="00081B96"/>
    <w:rsid w:val="000E2E3A"/>
    <w:rsid w:val="00131E14"/>
    <w:rsid w:val="00143B54"/>
    <w:rsid w:val="00143BDD"/>
    <w:rsid w:val="00161785"/>
    <w:rsid w:val="001A6A89"/>
    <w:rsid w:val="001C2D32"/>
    <w:rsid w:val="001C6309"/>
    <w:rsid w:val="001D192A"/>
    <w:rsid w:val="001E3322"/>
    <w:rsid w:val="00282524"/>
    <w:rsid w:val="00306F44"/>
    <w:rsid w:val="00312EAD"/>
    <w:rsid w:val="00360EC5"/>
    <w:rsid w:val="003E68ED"/>
    <w:rsid w:val="00454711"/>
    <w:rsid w:val="004C41B3"/>
    <w:rsid w:val="004F43A4"/>
    <w:rsid w:val="0050508E"/>
    <w:rsid w:val="00521882"/>
    <w:rsid w:val="005266FA"/>
    <w:rsid w:val="005355A7"/>
    <w:rsid w:val="00537C1D"/>
    <w:rsid w:val="00574A62"/>
    <w:rsid w:val="00574EA2"/>
    <w:rsid w:val="005B2493"/>
    <w:rsid w:val="005E050C"/>
    <w:rsid w:val="00601EB4"/>
    <w:rsid w:val="00617C97"/>
    <w:rsid w:val="006754A0"/>
    <w:rsid w:val="00677FC3"/>
    <w:rsid w:val="006A75F3"/>
    <w:rsid w:val="006B702A"/>
    <w:rsid w:val="00780A5B"/>
    <w:rsid w:val="00797722"/>
    <w:rsid w:val="007A389D"/>
    <w:rsid w:val="007F0ADE"/>
    <w:rsid w:val="007F20BB"/>
    <w:rsid w:val="0080713A"/>
    <w:rsid w:val="00831F36"/>
    <w:rsid w:val="0084174B"/>
    <w:rsid w:val="008748EA"/>
    <w:rsid w:val="00875103"/>
    <w:rsid w:val="00885789"/>
    <w:rsid w:val="008E5346"/>
    <w:rsid w:val="008E698D"/>
    <w:rsid w:val="0090384A"/>
    <w:rsid w:val="009146B8"/>
    <w:rsid w:val="00932F86"/>
    <w:rsid w:val="009521AE"/>
    <w:rsid w:val="00966CE1"/>
    <w:rsid w:val="00982BCD"/>
    <w:rsid w:val="009D4D36"/>
    <w:rsid w:val="009E7074"/>
    <w:rsid w:val="009F7906"/>
    <w:rsid w:val="00A10EC3"/>
    <w:rsid w:val="00A13E15"/>
    <w:rsid w:val="00A1637E"/>
    <w:rsid w:val="00A41856"/>
    <w:rsid w:val="00A50D6F"/>
    <w:rsid w:val="00A8519C"/>
    <w:rsid w:val="00A92DF7"/>
    <w:rsid w:val="00B13878"/>
    <w:rsid w:val="00B47FC9"/>
    <w:rsid w:val="00BB03EE"/>
    <w:rsid w:val="00BB0936"/>
    <w:rsid w:val="00BE6751"/>
    <w:rsid w:val="00C03B25"/>
    <w:rsid w:val="00C17135"/>
    <w:rsid w:val="00C6429D"/>
    <w:rsid w:val="00C7674F"/>
    <w:rsid w:val="00C8708A"/>
    <w:rsid w:val="00CB78C4"/>
    <w:rsid w:val="00CD3A4B"/>
    <w:rsid w:val="00D5452F"/>
    <w:rsid w:val="00D629DA"/>
    <w:rsid w:val="00DD4685"/>
    <w:rsid w:val="00DE456F"/>
    <w:rsid w:val="00E07FC5"/>
    <w:rsid w:val="00E41B38"/>
    <w:rsid w:val="00E457DF"/>
    <w:rsid w:val="00E47267"/>
    <w:rsid w:val="00E81812"/>
    <w:rsid w:val="00EA091F"/>
    <w:rsid w:val="00EB00E4"/>
    <w:rsid w:val="00EF5725"/>
    <w:rsid w:val="00F0520C"/>
    <w:rsid w:val="00F2123A"/>
    <w:rsid w:val="00F54506"/>
    <w:rsid w:val="00F66FAD"/>
    <w:rsid w:val="00F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46B364"/>
  <w14:defaultImageDpi w14:val="32767"/>
  <w15:chartTrackingRefBased/>
  <w15:docId w15:val="{306FAC3E-BAB1-004B-B01F-4FE72CA0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styleId="Mencinsinresolver">
    <w:name w:val="Unresolved Mention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86905B-1B98-004E-BF4D-3709B7F1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691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3</cp:revision>
  <cp:lastPrinted>2023-01-30T17:46:00Z</cp:lastPrinted>
  <dcterms:created xsi:type="dcterms:W3CDTF">2023-01-19T14:30:00Z</dcterms:created>
  <dcterms:modified xsi:type="dcterms:W3CDTF">2023-01-30T17:46:00Z</dcterms:modified>
</cp:coreProperties>
</file>